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eastAsia="Arial"/>
          <w:b/>
          <w:color w:val="A87E2D"/>
          <w:sz w:val="18"/>
        </w:rPr>
        <w:t>BTF OFFICIAL ARTIST BIOGRAPHY</w:t>
      </w:r>
    </w:p>
    <w:p>
      <w:pPr>
        <w:pStyle w:val="Title"/>
      </w:pPr>
      <w:r>
        <w:t>Mall G Official Biography</w:t>
      </w:r>
    </w:p>
    <w:p>
      <w:pPr>
        <w:spacing w:after="260"/>
      </w:pPr>
      <w:r>
        <w:rPr>
          <w:rFonts w:ascii="Arial" w:hAnsi="Arial" w:eastAsia="Arial"/>
          <w:color w:val="606060"/>
          <w:sz w:val="19"/>
        </w:rPr>
        <w:t>Website  Press  Booking  Electronic Press Kit</w:t>
      </w:r>
    </w:p>
    <w:p>
      <w:pPr>
        <w:pStyle w:val="Heading1"/>
      </w:pPr>
      <w:r>
        <w:t>Full Biography</w:t>
      </w:r>
    </w:p>
    <w:p>
      <w:pPr>
        <w:keepLines/>
      </w:pPr>
      <w:r>
        <w:t>Mall G is a Boston-bred rapper, recording artist, entrepreneur, and creative known for authentic storytelling, energetic delivery, and a larger-than-life personality. Rooted in the East Coast hip-hop tradition, he has built his own lane by transforming real experiences, ambition, humor, and everyday life into music and visual experiences that connect directly with his audience.</w:t>
      </w:r>
    </w:p>
    <w:p>
      <w:pPr>
        <w:keepLines/>
      </w:pPr>
      <w:r>
        <w:t>A veteran of Boston hip-hop, Mall G is the founder of Up North Records and a driving force behind the city’s Up North movement. His independent work helped give Boston street rap a distinct identity while building creative connections beyond the city. He has remained committed to ownership, consistency, and representing the culture that shaped him.</w:t>
      </w:r>
    </w:p>
    <w:p>
      <w:pPr>
        <w:keepLines/>
      </w:pPr>
      <w:r>
        <w:t>A defining chapter in Mall G’s catalog is the 2008 project Harlem to Boston with Max B. The release includes fan-recognized records such as “Pocket Full of Stones,” “Flossin,” and “Oww Owww Owwww,” and stands as an important meeting point between Boston and New York hip-hop. Mall G also expanded his independent catalog through Street Campaign with veteran mixtape DJ Big Mike.</w:t>
      </w:r>
    </w:p>
    <w:p>
      <w:pPr>
        <w:keepLines/>
      </w:pPr>
      <w:r>
        <w:t>Throughout his career, Mall G has worked with or performed alongside artists and creators including Max B, French Montana, Dame Grease, Bone Thugs-N-Harmony, Freeway, and Trey Songz. His music and visuals have reached audiences through touring, digital platforms, and outlets including WorldStarHipHop, strengthening his reputation as a seasoned artist with an unmistakable voice and presence.</w:t>
      </w:r>
    </w:p>
    <w:p>
      <w:pPr>
        <w:keepLines/>
      </w:pPr>
      <w:r>
        <w:t>Always evolving, Mall G continues to push his creativity beyond the music. He develops memorable characters, concepts, and visuals that make each release feel like part of a larger story. That creative approach allows his personality to live across records, videos, artwork, and live performances rather than being confined to a single format.</w:t>
      </w:r>
    </w:p>
    <w:p>
      <w:pPr>
        <w:pStyle w:val="Heading1"/>
      </w:pPr>
      <w:r>
        <w:t>Current Project and Tour</w:t>
      </w:r>
    </w:p>
    <w:p>
      <w:pPr>
        <w:keepLines/>
      </w:pPr>
      <w:r>
        <w:t>Mall G’s latest chapter is Keeping Up with the Joneses, a collaborative EP with Queens veteran Sean Conn. Produced by Large Late Music, the project is filled with personality, chemistry, and East Coast energy. Standout records include “Yin and Yang,” “Finish Line” featuring Million Dolla Smile, and “Who Know the Math.” The EP is available now on all major streaming platforms.</w:t>
      </w:r>
    </w:p>
    <w:p>
      <w:pPr>
        <w:keepLines/>
      </w:pPr>
      <w:r>
        <w:t>Mall G and Sean Conn are also associated with Live Nation as they expand the live-performance side of the project. The Keeping Up with the Joneses Tour is on the move and continues through August 2027, bringing their Boston-meets-Queens show directly to audiences in multiple markets.</w:t>
      </w:r>
    </w:p>
    <w:p>
      <w:pPr>
        <w:keepLines/>
      </w:pPr>
      <w:r>
        <w:t>With new music, visuals, and live dates continuing to build momentum, Mall G remains focused on growing the world around his art while staying true to the experiences and personality that made his voice distinctive. Mall G represents the music, the vision, and the movement.</w:t>
      </w:r>
    </w:p>
    <w:p>
      <w:pPr>
        <w:pStyle w:val="Heading1"/>
      </w:pPr>
      <w:r>
        <w:t>Official Links</w:t>
      </w:r>
    </w:p>
    <w:p>
      <w:pPr>
        <w:spacing w:after="60"/>
      </w:pPr>
      <w:r>
        <w:rPr>
          <w:rFonts w:ascii="Arial" w:hAnsi="Arial" w:eastAsia="Arial"/>
          <w:b/>
          <w:color w:val="141414"/>
          <w:sz w:val="20"/>
        </w:rPr>
        <w:t xml:space="preserve">Spotify  </w:t>
      </w:r>
      <w:hyperlink r:id="rId10">
        <w:r>
          <w:rPr>
            <w:rFonts w:ascii="Arial" w:hAnsi="Arial"/>
            <w:color w:val="8D6A22"/>
            <w:u w:val="single"/>
            <w:sz w:val="20"/>
          </w:rPr>
          <w:t>https://open.spotify.com/artist/2iWpAYdn3MtbkmMwGaXnCF</w:t>
        </w:r>
      </w:hyperlink>
    </w:p>
    <w:p>
      <w:pPr>
        <w:spacing w:after="60"/>
      </w:pPr>
      <w:r>
        <w:rPr>
          <w:rFonts w:ascii="Arial" w:hAnsi="Arial" w:eastAsia="Arial"/>
          <w:b/>
          <w:color w:val="141414"/>
          <w:sz w:val="20"/>
        </w:rPr>
        <w:t xml:space="preserve">BTF Official  </w:t>
      </w:r>
      <w:hyperlink r:id="rId11">
        <w:r>
          <w:rPr>
            <w:rFonts w:ascii="Arial" w:hAnsi="Arial"/>
            <w:color w:val="8D6A22"/>
            <w:u w:val="single"/>
            <w:sz w:val="20"/>
          </w:rPr>
          <w:t>https://btfofficial.com</w:t>
        </w:r>
      </w:hyperlink>
    </w:p>
    <w:p>
      <w:pPr>
        <w:pStyle w:val="Heading1"/>
      </w:pPr>
      <w:r>
        <w:t>Booking and Management</w:t>
      </w:r>
    </w:p>
    <w:p>
      <w:pPr>
        <w:spacing w:after="0"/>
      </w:pPr>
      <w:r>
        <w:rPr>
          <w:rFonts w:ascii="Arial" w:hAnsi="Arial" w:eastAsia="Arial"/>
          <w:color w:val="2A2A2A"/>
          <w:sz w:val="19"/>
        </w:rPr>
        <w:t>Jonathan Lopez  |  BTF Official</w:t>
      </w:r>
      <w:r>
        <w:br/>
      </w:r>
      <w:r>
        <w:rPr>
          <w:rFonts w:ascii="Arial" w:hAnsi="Arial" w:eastAsia="Arial"/>
          <w:color w:val="2A2A2A"/>
          <w:sz w:val="19"/>
        </w:rPr>
        <w:t>401-201-1833  |  itswho401@gmail.com</w:t>
      </w:r>
      <w:r>
        <w:br/>
      </w:r>
      <w:r>
        <w:rPr>
          <w:rFonts w:ascii="Arial" w:hAnsi="Arial" w:eastAsia="Arial"/>
          <w:color w:val="2A2A2A"/>
          <w:sz w:val="19"/>
        </w:rPr>
        <w:t>btfofficial.com  |  Instagram @btfofficialpage</w:t>
      </w:r>
    </w:p>
    <w:sectPr w:rsidR="00FC693F" w:rsidRPr="0006063C" w:rsidSect="00034616">
      <w:footerReference w:type="default" r:id="rId9"/>
      <w:pgSz w:w="12240" w:h="15840"/>
      <w:pgMar w:top="936" w:right="1181" w:bottom="835"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eastAsia="Arial"/>
        <w:color w:val="606060"/>
        <w:sz w:val="17"/>
      </w:rPr>
      <w:t>BTF OFFICIAL   |   MALL G ARTIST BIOGRAPHY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59" w:lineRule="auto"/>
    </w:pPr>
    <w:rPr>
      <w:rFonts w:ascii="Arial" w:hAnsi="Arial"/>
      <w:color w:val="2A2A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A87E2D"/>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contextualSpacing/>
    </w:pPr>
    <w:rPr>
      <w:rFonts w:asciiTheme="majorHAnsi" w:eastAsiaTheme="majorEastAsia" w:hAnsiTheme="majorHAnsi" w:cstheme="majorBidi" w:ascii="Arial" w:hAnsi="Arial"/>
      <w:b/>
      <w:color w:val="14141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open.spotify.com/artist/2iWpAYdn3MtbkmMwGaXnCF" TargetMode="External"/><Relationship Id="rId11" Type="http://schemas.openxmlformats.org/officeDocument/2006/relationships/hyperlink" Target="https://btfoffici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